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13FD" w14:textId="162E4E3C" w:rsidR="007E0AE5" w:rsidRDefault="00921BE9">
      <w:r w:rsidRPr="00921BE9">
        <w:rPr>
          <w:noProof/>
        </w:rPr>
        <w:drawing>
          <wp:inline distT="0" distB="0" distL="0" distR="0" wp14:anchorId="57147794" wp14:editId="06965155">
            <wp:extent cx="6120130" cy="9277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6A9A" w14:textId="459AA8AC" w:rsidR="004C7C94" w:rsidRPr="007C3F6B" w:rsidRDefault="007C3F6B" w:rsidP="007C3F6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B71965"/>
          <w:sz w:val="38"/>
          <w:szCs w:val="38"/>
        </w:rPr>
      </w:pPr>
      <w:r w:rsidRPr="007C3F6B">
        <w:rPr>
          <w:rFonts w:ascii="Gotham-Bold" w:hAnsi="Gotham-Bold" w:cs="Gotham-Bold"/>
          <w:b/>
          <w:bCs/>
          <w:color w:val="B71965"/>
          <w:sz w:val="38"/>
          <w:szCs w:val="38"/>
        </w:rPr>
        <w:t>CICLO “MUSICA E MEDICINA: DAL BENESSERE ALLA CURA”</w:t>
      </w:r>
    </w:p>
    <w:p w14:paraId="5DA284D6" w14:textId="36F194CA" w:rsidR="007E0AE5" w:rsidRPr="00620927" w:rsidRDefault="00BA30DC" w:rsidP="007E0AE5">
      <w:pPr>
        <w:pStyle w:val="Paragrafoelenc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20927">
        <w:rPr>
          <w:rFonts w:ascii="Arial" w:hAnsi="Arial" w:cs="Arial"/>
          <w:b/>
          <w:bCs/>
          <w:color w:val="222222"/>
          <w:shd w:val="clear" w:color="auto" w:fill="FFFFFF"/>
        </w:rPr>
        <w:t>La musica che cura: il contributo della ricerca italiana</w:t>
      </w:r>
      <w:r w:rsidR="005C4E5F" w:rsidRPr="00620927">
        <w:rPr>
          <w:rFonts w:ascii="Arial" w:hAnsi="Arial" w:cs="Arial"/>
          <w:b/>
          <w:bCs/>
          <w:color w:val="222222"/>
          <w:shd w:val="clear" w:color="auto" w:fill="FFFFFF"/>
        </w:rPr>
        <w:t xml:space="preserve"> basata sull’evidenza</w:t>
      </w:r>
    </w:p>
    <w:p w14:paraId="3AC572C9" w14:textId="43D15E4A" w:rsidR="005C4E5F" w:rsidRDefault="005C4E5F" w:rsidP="007E0AE5">
      <w:pPr>
        <w:pStyle w:val="Paragrafoelenco"/>
        <w:rPr>
          <w:rFonts w:ascii="Arial" w:hAnsi="Arial" w:cs="Arial"/>
          <w:color w:val="222222"/>
          <w:shd w:val="clear" w:color="auto" w:fill="FFFFFF"/>
        </w:rPr>
      </w:pPr>
    </w:p>
    <w:p w14:paraId="521B0B7B" w14:textId="4A77BD13" w:rsidR="005C4E5F" w:rsidRPr="005C4E5F" w:rsidRDefault="005C4E5F" w:rsidP="005C4E5F">
      <w:pPr>
        <w:pStyle w:val="Paragrafoelenco"/>
        <w:jc w:val="center"/>
        <w:rPr>
          <w:b/>
          <w:bCs/>
          <w:sz w:val="28"/>
          <w:szCs w:val="28"/>
        </w:rPr>
      </w:pPr>
      <w:r w:rsidRPr="005C4E5F">
        <w:rPr>
          <w:b/>
          <w:bCs/>
          <w:sz w:val="28"/>
          <w:szCs w:val="28"/>
        </w:rPr>
        <w:t>CREMONA</w:t>
      </w:r>
      <w:r w:rsidR="00125E2E">
        <w:rPr>
          <w:b/>
          <w:bCs/>
          <w:sz w:val="28"/>
          <w:szCs w:val="28"/>
        </w:rPr>
        <w:t>;</w:t>
      </w:r>
      <w:r w:rsidRPr="005C4E5F">
        <w:rPr>
          <w:b/>
          <w:bCs/>
          <w:sz w:val="28"/>
          <w:szCs w:val="28"/>
        </w:rPr>
        <w:t xml:space="preserve"> 19 </w:t>
      </w:r>
      <w:r w:rsidR="00832B94" w:rsidRPr="005C4E5F">
        <w:rPr>
          <w:b/>
          <w:bCs/>
          <w:sz w:val="28"/>
          <w:szCs w:val="28"/>
        </w:rPr>
        <w:t>aprile</w:t>
      </w:r>
      <w:r w:rsidRPr="005C4E5F">
        <w:rPr>
          <w:b/>
          <w:bCs/>
          <w:sz w:val="28"/>
          <w:szCs w:val="28"/>
        </w:rPr>
        <w:t xml:space="preserve"> 2023</w:t>
      </w:r>
    </w:p>
    <w:p w14:paraId="470F5504" w14:textId="323D5904" w:rsidR="007E0AE5" w:rsidRDefault="007E0AE5" w:rsidP="007E0AE5">
      <w:pPr>
        <w:pStyle w:val="Paragrafoelenco"/>
      </w:pPr>
    </w:p>
    <w:p w14:paraId="068339B4" w14:textId="269E4B6C" w:rsidR="007E0AE5" w:rsidRPr="006B6EBF" w:rsidRDefault="007E0AE5" w:rsidP="007E0AE5">
      <w:pPr>
        <w:spacing w:line="276" w:lineRule="auto"/>
        <w:jc w:val="both"/>
        <w:rPr>
          <w:rFonts w:cstheme="minorHAnsi"/>
          <w:szCs w:val="28"/>
        </w:rPr>
      </w:pPr>
      <w:r w:rsidRPr="006B6EBF">
        <w:rPr>
          <w:rFonts w:cstheme="minorHAnsi"/>
          <w:szCs w:val="28"/>
        </w:rPr>
        <w:t>9.</w:t>
      </w:r>
      <w:r w:rsidR="008A2142">
        <w:rPr>
          <w:rFonts w:cstheme="minorHAnsi"/>
          <w:szCs w:val="28"/>
        </w:rPr>
        <w:t>00</w:t>
      </w:r>
      <w:r w:rsidRPr="006B6EBF">
        <w:rPr>
          <w:rFonts w:cstheme="minorHAnsi"/>
          <w:szCs w:val="28"/>
        </w:rPr>
        <w:t>-</w:t>
      </w:r>
      <w:r w:rsidR="008A2142">
        <w:rPr>
          <w:rFonts w:cstheme="minorHAnsi"/>
          <w:szCs w:val="28"/>
        </w:rPr>
        <w:t>9.30</w:t>
      </w:r>
      <w:r w:rsidRPr="006B6EBF">
        <w:rPr>
          <w:rFonts w:cstheme="minorHAnsi"/>
          <w:szCs w:val="28"/>
        </w:rPr>
        <w:tab/>
        <w:t>Arrivo partecipanti e registrazione</w:t>
      </w:r>
    </w:p>
    <w:p w14:paraId="73497293" w14:textId="1AAACFDD" w:rsidR="007E0AE5" w:rsidRPr="006B6EBF" w:rsidRDefault="008A2142" w:rsidP="007E0AE5">
      <w:pPr>
        <w:spacing w:line="276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9</w:t>
      </w:r>
      <w:r w:rsidR="007E0AE5" w:rsidRPr="006B6EBF">
        <w:rPr>
          <w:rFonts w:cstheme="minorHAnsi"/>
          <w:szCs w:val="28"/>
        </w:rPr>
        <w:t>.</w:t>
      </w:r>
      <w:r>
        <w:rPr>
          <w:rFonts w:cstheme="minorHAnsi"/>
          <w:szCs w:val="28"/>
        </w:rPr>
        <w:t>3</w:t>
      </w:r>
      <w:r w:rsidR="007E0AE5" w:rsidRPr="006B6EBF">
        <w:rPr>
          <w:rFonts w:cstheme="minorHAnsi"/>
          <w:szCs w:val="28"/>
        </w:rPr>
        <w:t>0-</w:t>
      </w:r>
      <w:r>
        <w:rPr>
          <w:rFonts w:cstheme="minorHAnsi"/>
          <w:szCs w:val="28"/>
        </w:rPr>
        <w:t>9.50</w:t>
      </w:r>
      <w:r w:rsidR="007E0AE5" w:rsidRPr="006B6EBF">
        <w:rPr>
          <w:rFonts w:cstheme="minorHAnsi"/>
          <w:szCs w:val="28"/>
        </w:rPr>
        <w:tab/>
        <w:t>Saluti istituzionali</w:t>
      </w:r>
    </w:p>
    <w:p w14:paraId="6C86A00D" w14:textId="3D34563D" w:rsidR="00BA30DC" w:rsidRPr="006B6EBF" w:rsidRDefault="00813021" w:rsidP="007E0AE5">
      <w:pPr>
        <w:spacing w:line="276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9.50</w:t>
      </w:r>
      <w:r w:rsidR="00BA30DC" w:rsidRPr="006B6EBF">
        <w:rPr>
          <w:rFonts w:cstheme="minorHAnsi"/>
          <w:szCs w:val="28"/>
        </w:rPr>
        <w:t>-10.</w:t>
      </w:r>
      <w:r>
        <w:rPr>
          <w:rFonts w:cstheme="minorHAnsi"/>
          <w:szCs w:val="28"/>
        </w:rPr>
        <w:t>00</w:t>
      </w:r>
      <w:r w:rsidR="00BA30DC" w:rsidRPr="006B6EBF">
        <w:rPr>
          <w:rFonts w:cstheme="minorHAnsi"/>
          <w:szCs w:val="28"/>
        </w:rPr>
        <w:tab/>
        <w:t xml:space="preserve">Introduzione: </w:t>
      </w:r>
      <w:r w:rsidR="00BA30DC" w:rsidRPr="00832B94">
        <w:rPr>
          <w:rFonts w:cstheme="minorHAnsi"/>
          <w:b/>
          <w:bCs/>
          <w:szCs w:val="28"/>
        </w:rPr>
        <w:t>Enzo Grossi</w:t>
      </w:r>
    </w:p>
    <w:p w14:paraId="3F08BB6B" w14:textId="2EEDAB41" w:rsidR="00BA30DC" w:rsidRPr="006B6EBF" w:rsidRDefault="00BA30DC" w:rsidP="00F91010">
      <w:pPr>
        <w:spacing w:line="276" w:lineRule="auto"/>
        <w:ind w:left="1416" w:hanging="1416"/>
        <w:jc w:val="both"/>
        <w:rPr>
          <w:rFonts w:cstheme="minorHAnsi"/>
          <w:szCs w:val="28"/>
        </w:rPr>
      </w:pPr>
      <w:r w:rsidRPr="006B6EBF">
        <w:rPr>
          <w:rFonts w:cstheme="minorHAnsi"/>
          <w:szCs w:val="28"/>
        </w:rPr>
        <w:t>10.</w:t>
      </w:r>
      <w:r w:rsidR="00813021">
        <w:rPr>
          <w:rFonts w:cstheme="minorHAnsi"/>
          <w:szCs w:val="28"/>
        </w:rPr>
        <w:t>00</w:t>
      </w:r>
      <w:r w:rsidRPr="006B6EBF">
        <w:rPr>
          <w:rFonts w:cstheme="minorHAnsi"/>
          <w:szCs w:val="28"/>
        </w:rPr>
        <w:t>-10.</w:t>
      </w:r>
      <w:r w:rsidR="00813021">
        <w:rPr>
          <w:rFonts w:cstheme="minorHAnsi"/>
          <w:szCs w:val="28"/>
        </w:rPr>
        <w:t>20</w:t>
      </w:r>
      <w:r w:rsidRPr="006B6EBF">
        <w:rPr>
          <w:rFonts w:cstheme="minorHAnsi"/>
          <w:szCs w:val="28"/>
        </w:rPr>
        <w:tab/>
        <w:t xml:space="preserve">Musica e musicoterapia in ambito terapeutico-riabilitativo: stato dell’arte e prospettive della ricerca italiana: </w:t>
      </w:r>
      <w:r w:rsidRPr="00832B94">
        <w:rPr>
          <w:rFonts w:cstheme="minorHAnsi"/>
          <w:b/>
          <w:bCs/>
          <w:szCs w:val="28"/>
        </w:rPr>
        <w:t>Alfredo Raglio</w:t>
      </w:r>
    </w:p>
    <w:p w14:paraId="63BD567B" w14:textId="77777777" w:rsidR="007E0AE5" w:rsidRPr="006B6EBF" w:rsidRDefault="007E0AE5" w:rsidP="007E0AE5">
      <w:pPr>
        <w:spacing w:line="276" w:lineRule="auto"/>
        <w:jc w:val="both"/>
        <w:rPr>
          <w:rFonts w:cstheme="minorHAnsi"/>
          <w:b/>
          <w:szCs w:val="28"/>
        </w:rPr>
      </w:pPr>
    </w:p>
    <w:p w14:paraId="71AB87DE" w14:textId="41FB2E03" w:rsidR="007E0AE5" w:rsidRPr="00832B94" w:rsidRDefault="007E0AE5" w:rsidP="007E0AE5">
      <w:pPr>
        <w:jc w:val="both"/>
        <w:rPr>
          <w:rFonts w:cstheme="minorHAnsi"/>
          <w:b/>
          <w:i/>
          <w:szCs w:val="28"/>
        </w:rPr>
      </w:pPr>
      <w:r w:rsidRPr="00832B94">
        <w:rPr>
          <w:rFonts w:cstheme="minorHAnsi"/>
          <w:b/>
          <w:i/>
          <w:szCs w:val="28"/>
        </w:rPr>
        <w:t xml:space="preserve">I Sessione – Moderatori: Enzo Grossi </w:t>
      </w:r>
      <w:r w:rsidR="00832B94">
        <w:rPr>
          <w:rFonts w:cstheme="minorHAnsi"/>
          <w:b/>
          <w:i/>
          <w:szCs w:val="28"/>
        </w:rPr>
        <w:t>-</w:t>
      </w:r>
      <w:r w:rsidRPr="00832B94">
        <w:rPr>
          <w:rFonts w:cstheme="minorHAnsi"/>
          <w:b/>
          <w:i/>
          <w:szCs w:val="28"/>
        </w:rPr>
        <w:t xml:space="preserve"> </w:t>
      </w:r>
      <w:r w:rsidR="00156E29" w:rsidRPr="00832B94">
        <w:rPr>
          <w:rFonts w:cstheme="minorHAnsi"/>
          <w:b/>
          <w:i/>
          <w:szCs w:val="28"/>
        </w:rPr>
        <w:t>Bruno Restelli</w:t>
      </w:r>
    </w:p>
    <w:p w14:paraId="5C885206" w14:textId="77777777" w:rsidR="007E0AE5" w:rsidRPr="006B6EBF" w:rsidRDefault="007E0AE5" w:rsidP="007E0AE5">
      <w:pPr>
        <w:jc w:val="both"/>
        <w:rPr>
          <w:rFonts w:cstheme="minorHAnsi"/>
          <w:b/>
          <w:i/>
          <w:szCs w:val="28"/>
          <w:u w:val="single"/>
        </w:rPr>
      </w:pPr>
    </w:p>
    <w:p w14:paraId="74BF8C1D" w14:textId="1B4B2B45" w:rsidR="007E0AE5" w:rsidRPr="006B6EBF" w:rsidRDefault="007E0AE5" w:rsidP="00467E22">
      <w:pPr>
        <w:pStyle w:val="NormaleWeb"/>
        <w:spacing w:after="0"/>
        <w:ind w:left="1410" w:hanging="1410"/>
        <w:rPr>
          <w:rFonts w:asciiTheme="minorHAnsi" w:eastAsia="Times New Roman" w:hAnsiTheme="minorHAnsi" w:cstheme="minorHAnsi"/>
          <w:sz w:val="22"/>
          <w:szCs w:val="28"/>
          <w:lang w:val="en-US"/>
        </w:rPr>
      </w:pPr>
      <w:r w:rsidRPr="006B6EBF">
        <w:rPr>
          <w:rFonts w:asciiTheme="minorHAnsi" w:hAnsiTheme="minorHAnsi" w:cstheme="minorHAnsi"/>
          <w:sz w:val="22"/>
          <w:szCs w:val="22"/>
          <w:lang w:val="en-US"/>
        </w:rPr>
        <w:t>10.</w:t>
      </w:r>
      <w:r w:rsidR="00813021">
        <w:rPr>
          <w:rFonts w:asciiTheme="minorHAnsi" w:hAnsiTheme="minorHAnsi" w:cstheme="minorHAnsi"/>
          <w:sz w:val="22"/>
          <w:szCs w:val="22"/>
          <w:lang w:val="en-US"/>
        </w:rPr>
        <w:t>20</w:t>
      </w:r>
      <w:r w:rsidRPr="006B6EBF">
        <w:rPr>
          <w:rFonts w:asciiTheme="minorHAnsi" w:hAnsiTheme="minorHAnsi" w:cstheme="minorHAnsi"/>
          <w:sz w:val="22"/>
          <w:szCs w:val="22"/>
          <w:lang w:val="en-US"/>
        </w:rPr>
        <w:t>-1</w:t>
      </w:r>
      <w:r w:rsidR="00813021">
        <w:rPr>
          <w:rFonts w:asciiTheme="minorHAnsi" w:hAnsiTheme="minorHAnsi" w:cstheme="minorHAnsi"/>
          <w:sz w:val="22"/>
          <w:szCs w:val="22"/>
          <w:lang w:val="en-US"/>
        </w:rPr>
        <w:t>0</w:t>
      </w:r>
      <w:r w:rsidR="00BA30DC" w:rsidRPr="006B6EBF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813021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BA30DC" w:rsidRPr="006B6EBF">
        <w:rPr>
          <w:rFonts w:asciiTheme="minorHAnsi" w:hAnsiTheme="minorHAnsi" w:cstheme="minorHAnsi"/>
          <w:sz w:val="22"/>
          <w:szCs w:val="22"/>
          <w:lang w:val="en-US"/>
        </w:rPr>
        <w:t>0</w:t>
      </w:r>
      <w:r w:rsidRPr="006B6EBF">
        <w:rPr>
          <w:rFonts w:asciiTheme="minorHAnsi" w:hAnsiTheme="minorHAnsi" w:cstheme="minorHAnsi"/>
          <w:sz w:val="28"/>
          <w:szCs w:val="28"/>
          <w:lang w:val="en-US"/>
        </w:rPr>
        <w:tab/>
      </w:r>
      <w:r w:rsidR="00467E22" w:rsidRPr="006B6EBF">
        <w:rPr>
          <w:rFonts w:asciiTheme="minorHAnsi" w:eastAsia="Times New Roman" w:hAnsiTheme="minorHAnsi" w:cstheme="minorHAnsi"/>
          <w:sz w:val="22"/>
          <w:szCs w:val="28"/>
          <w:lang w:val="en-US"/>
        </w:rPr>
        <w:t>Beneficial effects of listening to classical music in patients with heart failure: a randomized controlled trial</w:t>
      </w:r>
    </w:p>
    <w:p w14:paraId="0B8C30E4" w14:textId="6A07291A" w:rsidR="007E0AE5" w:rsidRPr="006B6EBF" w:rsidRDefault="00467E22" w:rsidP="00467E22">
      <w:pPr>
        <w:ind w:left="2820" w:hanging="1410"/>
        <w:jc w:val="both"/>
        <w:rPr>
          <w:rFonts w:cstheme="minorHAnsi"/>
          <w:b/>
          <w:szCs w:val="28"/>
          <w:lang w:val="en-US"/>
        </w:rPr>
      </w:pPr>
      <w:r w:rsidRPr="006B6EBF">
        <w:rPr>
          <w:rFonts w:cstheme="minorHAnsi"/>
          <w:b/>
          <w:bCs/>
          <w:szCs w:val="28"/>
          <w:lang w:val="en-US" w:eastAsia="it-IT"/>
        </w:rPr>
        <w:t>Francesco Burrai</w:t>
      </w:r>
    </w:p>
    <w:p w14:paraId="18E2ED73" w14:textId="3684BCEE" w:rsidR="00467E22" w:rsidRPr="006B6EBF" w:rsidRDefault="007E0AE5" w:rsidP="00467E22">
      <w:pPr>
        <w:autoSpaceDE w:val="0"/>
        <w:autoSpaceDN w:val="0"/>
        <w:adjustRightInd w:val="0"/>
        <w:ind w:left="1412" w:hanging="1412"/>
        <w:rPr>
          <w:rFonts w:cstheme="minorHAnsi"/>
          <w:szCs w:val="28"/>
          <w:lang w:val="en-US"/>
        </w:rPr>
      </w:pPr>
      <w:r w:rsidRPr="006B6EBF">
        <w:rPr>
          <w:rFonts w:cstheme="minorHAnsi"/>
          <w:szCs w:val="28"/>
          <w:lang w:val="en-US"/>
        </w:rPr>
        <w:t>1</w:t>
      </w:r>
      <w:r w:rsidR="00813021">
        <w:rPr>
          <w:rFonts w:cstheme="minorHAnsi"/>
          <w:szCs w:val="28"/>
          <w:lang w:val="en-US"/>
        </w:rPr>
        <w:t>0</w:t>
      </w:r>
      <w:r w:rsidR="00BA30DC" w:rsidRPr="006B6EBF">
        <w:rPr>
          <w:rFonts w:cstheme="minorHAnsi"/>
          <w:szCs w:val="28"/>
          <w:lang w:val="en-US"/>
        </w:rPr>
        <w:t>.</w:t>
      </w:r>
      <w:r w:rsidR="00813021">
        <w:rPr>
          <w:rFonts w:cstheme="minorHAnsi"/>
          <w:szCs w:val="28"/>
          <w:lang w:val="en-US"/>
        </w:rPr>
        <w:t>4</w:t>
      </w:r>
      <w:r w:rsidR="00BA30DC" w:rsidRPr="006B6EBF">
        <w:rPr>
          <w:rFonts w:cstheme="minorHAnsi"/>
          <w:szCs w:val="28"/>
          <w:lang w:val="en-US"/>
        </w:rPr>
        <w:t>0</w:t>
      </w:r>
      <w:r w:rsidRPr="006B6EBF">
        <w:rPr>
          <w:rFonts w:cstheme="minorHAnsi"/>
          <w:szCs w:val="28"/>
          <w:lang w:val="en-US"/>
        </w:rPr>
        <w:t>-</w:t>
      </w:r>
      <w:r w:rsidR="00813021">
        <w:rPr>
          <w:rFonts w:cstheme="minorHAnsi"/>
          <w:szCs w:val="28"/>
          <w:lang w:val="en-US"/>
        </w:rPr>
        <w:t>1</w:t>
      </w:r>
      <w:r w:rsidR="0011617B">
        <w:rPr>
          <w:rFonts w:cstheme="minorHAnsi"/>
          <w:szCs w:val="28"/>
          <w:lang w:val="en-US"/>
        </w:rPr>
        <w:t>1</w:t>
      </w:r>
      <w:r w:rsidR="00BA30DC" w:rsidRPr="006B6EBF">
        <w:rPr>
          <w:rFonts w:cstheme="minorHAnsi"/>
          <w:szCs w:val="28"/>
          <w:lang w:val="en-US"/>
        </w:rPr>
        <w:t>.</w:t>
      </w:r>
      <w:r w:rsidR="0011617B">
        <w:rPr>
          <w:rFonts w:cstheme="minorHAnsi"/>
          <w:szCs w:val="28"/>
          <w:lang w:val="en-US"/>
        </w:rPr>
        <w:t>0</w:t>
      </w:r>
      <w:r w:rsidR="00BA30DC" w:rsidRPr="006B6EBF">
        <w:rPr>
          <w:rFonts w:cstheme="minorHAnsi"/>
          <w:szCs w:val="28"/>
          <w:lang w:val="en-US"/>
        </w:rPr>
        <w:t>0</w:t>
      </w:r>
      <w:r w:rsidRPr="006B6EBF">
        <w:rPr>
          <w:rFonts w:cstheme="minorHAnsi"/>
          <w:szCs w:val="28"/>
          <w:lang w:val="en-US"/>
        </w:rPr>
        <w:t xml:space="preserve"> </w:t>
      </w:r>
      <w:r w:rsidRPr="006B6EBF">
        <w:rPr>
          <w:rFonts w:cstheme="minorHAnsi"/>
          <w:szCs w:val="28"/>
          <w:lang w:val="en-US"/>
        </w:rPr>
        <w:tab/>
      </w:r>
      <w:r w:rsidR="00467E22" w:rsidRPr="006B6EBF">
        <w:rPr>
          <w:rFonts w:cstheme="minorHAnsi"/>
          <w:szCs w:val="28"/>
          <w:lang w:val="en-US"/>
        </w:rPr>
        <w:t>Walking to your right music: a randomized controlled trial on the novel use of treadmill plus music in Parkinson’s disease</w:t>
      </w:r>
    </w:p>
    <w:p w14:paraId="107EC350" w14:textId="73051089" w:rsidR="007E0AE5" w:rsidRPr="006B6EBF" w:rsidRDefault="00467E22" w:rsidP="00467E22">
      <w:pPr>
        <w:autoSpaceDE w:val="0"/>
        <w:autoSpaceDN w:val="0"/>
        <w:adjustRightInd w:val="0"/>
        <w:ind w:left="1412" w:hanging="2"/>
        <w:rPr>
          <w:rFonts w:cstheme="minorHAnsi"/>
          <w:szCs w:val="28"/>
          <w:lang w:val="en-US"/>
        </w:rPr>
      </w:pPr>
      <w:r w:rsidRPr="006B6EBF">
        <w:rPr>
          <w:rFonts w:cstheme="minorHAnsi"/>
          <w:b/>
          <w:bCs/>
          <w:szCs w:val="28"/>
          <w:lang w:val="en-US"/>
        </w:rPr>
        <w:t>Rocco Salvatore Calabrò</w:t>
      </w:r>
    </w:p>
    <w:p w14:paraId="6A1795FF" w14:textId="77777777" w:rsidR="007E0AE5" w:rsidRPr="006B6EBF" w:rsidRDefault="007E0AE5" w:rsidP="007E0AE5">
      <w:pPr>
        <w:jc w:val="both"/>
        <w:rPr>
          <w:rFonts w:cstheme="minorHAnsi"/>
          <w:szCs w:val="28"/>
          <w:lang w:val="en-US"/>
        </w:rPr>
      </w:pPr>
    </w:p>
    <w:p w14:paraId="64B23DEB" w14:textId="5AE32312" w:rsidR="00CB4191" w:rsidRPr="006B6EBF" w:rsidRDefault="00BA30DC" w:rsidP="00CB4191">
      <w:pPr>
        <w:ind w:left="1410" w:hanging="1410"/>
        <w:rPr>
          <w:rFonts w:cstheme="minorHAnsi"/>
          <w:color w:val="000000"/>
          <w:lang w:val="en-US"/>
        </w:rPr>
      </w:pPr>
      <w:r w:rsidRPr="006B6EBF">
        <w:rPr>
          <w:rFonts w:cstheme="minorHAnsi"/>
          <w:szCs w:val="28"/>
          <w:lang w:val="en-US"/>
        </w:rPr>
        <w:t>11.</w:t>
      </w:r>
      <w:r w:rsidR="0011617B">
        <w:rPr>
          <w:rFonts w:cstheme="minorHAnsi"/>
          <w:szCs w:val="28"/>
          <w:lang w:val="en-US"/>
        </w:rPr>
        <w:t>00</w:t>
      </w:r>
      <w:r w:rsidR="007E0AE5" w:rsidRPr="006B6EBF">
        <w:rPr>
          <w:rFonts w:cstheme="minorHAnsi"/>
          <w:szCs w:val="28"/>
          <w:lang w:val="en-US"/>
        </w:rPr>
        <w:t>-1</w:t>
      </w:r>
      <w:r w:rsidR="00467E22" w:rsidRPr="006B6EBF">
        <w:rPr>
          <w:rFonts w:cstheme="minorHAnsi"/>
          <w:szCs w:val="28"/>
          <w:lang w:val="en-US"/>
        </w:rPr>
        <w:t>1</w:t>
      </w:r>
      <w:r w:rsidR="007E0AE5" w:rsidRPr="006B6EBF">
        <w:rPr>
          <w:rFonts w:cstheme="minorHAnsi"/>
          <w:szCs w:val="28"/>
          <w:lang w:val="en-US"/>
        </w:rPr>
        <w:t>.</w:t>
      </w:r>
      <w:r w:rsidR="0011617B">
        <w:rPr>
          <w:rFonts w:cstheme="minorHAnsi"/>
          <w:szCs w:val="28"/>
          <w:lang w:val="en-US"/>
        </w:rPr>
        <w:t>2</w:t>
      </w:r>
      <w:r w:rsidRPr="006B6EBF">
        <w:rPr>
          <w:rFonts w:cstheme="minorHAnsi"/>
          <w:szCs w:val="28"/>
          <w:lang w:val="en-US"/>
        </w:rPr>
        <w:t>0</w:t>
      </w:r>
      <w:r w:rsidR="007E0AE5" w:rsidRPr="006B6EBF">
        <w:rPr>
          <w:rFonts w:cstheme="minorHAnsi"/>
          <w:szCs w:val="28"/>
          <w:lang w:val="en-US"/>
        </w:rPr>
        <w:t xml:space="preserve"> </w:t>
      </w:r>
      <w:r w:rsidR="007E0AE5" w:rsidRPr="006B6EBF">
        <w:rPr>
          <w:rFonts w:cstheme="minorHAnsi"/>
          <w:szCs w:val="28"/>
          <w:lang w:val="en-US"/>
        </w:rPr>
        <w:tab/>
      </w:r>
      <w:r w:rsidR="00CB4191" w:rsidRPr="006B6EBF">
        <w:rPr>
          <w:rFonts w:cstheme="minorHAnsi"/>
          <w:color w:val="000000"/>
          <w:lang w:val="en-US"/>
        </w:rPr>
        <w:t>Hand rehabilitation with sonification techniques in the subacute stage of stroke</w:t>
      </w:r>
    </w:p>
    <w:p w14:paraId="24FE4214" w14:textId="5CFF4E44" w:rsidR="00CB4191" w:rsidRPr="006B6EBF" w:rsidRDefault="00CB4191" w:rsidP="00CB4191">
      <w:pPr>
        <w:ind w:left="2820" w:hanging="1410"/>
        <w:rPr>
          <w:rFonts w:cstheme="minorHAnsi"/>
          <w:b/>
          <w:bCs/>
          <w:color w:val="000000"/>
          <w:lang w:val="en-US"/>
        </w:rPr>
      </w:pPr>
      <w:r w:rsidRPr="006B6EBF">
        <w:rPr>
          <w:rFonts w:cstheme="minorHAnsi"/>
          <w:b/>
          <w:bCs/>
          <w:color w:val="000000"/>
          <w:lang w:val="en-US"/>
        </w:rPr>
        <w:t>Monica Panigazzi</w:t>
      </w:r>
    </w:p>
    <w:p w14:paraId="32804FB3" w14:textId="77777777" w:rsidR="00467E22" w:rsidRPr="006B6EBF" w:rsidRDefault="00467E22" w:rsidP="00467E22">
      <w:pPr>
        <w:ind w:left="1410" w:hanging="1410"/>
        <w:jc w:val="both"/>
        <w:rPr>
          <w:rFonts w:cstheme="minorHAnsi"/>
          <w:b/>
          <w:bCs/>
          <w:szCs w:val="28"/>
          <w:lang w:val="en-US"/>
        </w:rPr>
      </w:pPr>
    </w:p>
    <w:p w14:paraId="5A94DAA7" w14:textId="73E81FED" w:rsidR="007E0AE5" w:rsidRPr="006B6EBF" w:rsidRDefault="007E0AE5" w:rsidP="00467E22">
      <w:pPr>
        <w:ind w:left="1410" w:hanging="1410"/>
        <w:jc w:val="both"/>
        <w:rPr>
          <w:rFonts w:cstheme="minorHAnsi"/>
          <w:color w:val="000000"/>
          <w:lang w:val="en-US"/>
        </w:rPr>
      </w:pPr>
      <w:r w:rsidRPr="006B6EBF">
        <w:rPr>
          <w:rFonts w:cstheme="minorHAnsi"/>
          <w:szCs w:val="28"/>
          <w:lang w:val="en-US"/>
        </w:rPr>
        <w:t>1</w:t>
      </w:r>
      <w:r w:rsidR="00467E22" w:rsidRPr="006B6EBF">
        <w:rPr>
          <w:rFonts w:cstheme="minorHAnsi"/>
          <w:szCs w:val="28"/>
          <w:lang w:val="en-US"/>
        </w:rPr>
        <w:t>1.</w:t>
      </w:r>
      <w:r w:rsidR="0011617B">
        <w:rPr>
          <w:rFonts w:cstheme="minorHAnsi"/>
          <w:szCs w:val="28"/>
          <w:lang w:val="en-US"/>
        </w:rPr>
        <w:t>2</w:t>
      </w:r>
      <w:r w:rsidR="00BA30DC" w:rsidRPr="006B6EBF">
        <w:rPr>
          <w:rFonts w:cstheme="minorHAnsi"/>
          <w:szCs w:val="28"/>
          <w:lang w:val="en-US"/>
        </w:rPr>
        <w:t>0</w:t>
      </w:r>
      <w:r w:rsidRPr="006B6EBF">
        <w:rPr>
          <w:rFonts w:cstheme="minorHAnsi"/>
          <w:szCs w:val="28"/>
          <w:lang w:val="en-US"/>
        </w:rPr>
        <w:t>-1</w:t>
      </w:r>
      <w:r w:rsidR="0011617B">
        <w:rPr>
          <w:rFonts w:cstheme="minorHAnsi"/>
          <w:szCs w:val="28"/>
          <w:lang w:val="en-US"/>
        </w:rPr>
        <w:t>1</w:t>
      </w:r>
      <w:r w:rsidR="00BA30DC" w:rsidRPr="006B6EBF">
        <w:rPr>
          <w:rFonts w:cstheme="minorHAnsi"/>
          <w:szCs w:val="28"/>
          <w:lang w:val="en-US"/>
        </w:rPr>
        <w:t>.</w:t>
      </w:r>
      <w:r w:rsidR="0011617B">
        <w:rPr>
          <w:rFonts w:cstheme="minorHAnsi"/>
          <w:szCs w:val="28"/>
          <w:lang w:val="en-US"/>
        </w:rPr>
        <w:t>4</w:t>
      </w:r>
      <w:r w:rsidR="00BA30DC" w:rsidRPr="006B6EBF">
        <w:rPr>
          <w:rFonts w:cstheme="minorHAnsi"/>
          <w:szCs w:val="28"/>
          <w:lang w:val="en-US"/>
        </w:rPr>
        <w:t>0</w:t>
      </w:r>
      <w:r w:rsidRPr="006B6EBF">
        <w:rPr>
          <w:rFonts w:cstheme="minorHAnsi"/>
          <w:szCs w:val="28"/>
          <w:lang w:val="en-US"/>
        </w:rPr>
        <w:tab/>
      </w:r>
      <w:r w:rsidR="00467E22" w:rsidRPr="006B6EBF">
        <w:rPr>
          <w:rFonts w:cstheme="minorHAnsi"/>
          <w:color w:val="000000"/>
          <w:lang w:val="en-US"/>
        </w:rPr>
        <w:t>Music Therapy for Preoperative Anxiety Reduction in Women Undergoing Total Laparoscopic Hysterectomy: A Randomized Controlled Trial</w:t>
      </w:r>
    </w:p>
    <w:p w14:paraId="1B9518A7" w14:textId="20539FA9" w:rsidR="007E0AE5" w:rsidRPr="006B6EBF" w:rsidRDefault="00467E22" w:rsidP="007E0AE5">
      <w:pPr>
        <w:ind w:left="1410"/>
        <w:jc w:val="both"/>
        <w:rPr>
          <w:rFonts w:cstheme="minorHAnsi"/>
          <w:szCs w:val="28"/>
        </w:rPr>
      </w:pPr>
      <w:r w:rsidRPr="006B6EBF">
        <w:rPr>
          <w:rFonts w:cstheme="minorHAnsi"/>
          <w:b/>
          <w:bCs/>
          <w:szCs w:val="28"/>
        </w:rPr>
        <w:t>Jvan Casarin</w:t>
      </w:r>
    </w:p>
    <w:p w14:paraId="05EEE0F0" w14:textId="1C265D89" w:rsidR="00467E22" w:rsidRPr="006B6EBF" w:rsidRDefault="00467E22" w:rsidP="006B6EBF">
      <w:pPr>
        <w:rPr>
          <w:rFonts w:cstheme="minorHAnsi"/>
          <w:color w:val="000000"/>
        </w:rPr>
      </w:pPr>
    </w:p>
    <w:p w14:paraId="1F0FB7A0" w14:textId="7CE7C24C" w:rsidR="00631266" w:rsidRPr="003028E3" w:rsidRDefault="00467E22" w:rsidP="003028E3">
      <w:pPr>
        <w:jc w:val="both"/>
        <w:rPr>
          <w:rFonts w:cstheme="minorHAnsi"/>
          <w:bCs/>
          <w:szCs w:val="28"/>
        </w:rPr>
      </w:pPr>
      <w:r w:rsidRPr="006B6EBF">
        <w:rPr>
          <w:rFonts w:cstheme="minorHAnsi"/>
          <w:szCs w:val="28"/>
        </w:rPr>
        <w:t>1</w:t>
      </w:r>
      <w:r w:rsidR="0011617B">
        <w:rPr>
          <w:rFonts w:cstheme="minorHAnsi"/>
          <w:szCs w:val="28"/>
        </w:rPr>
        <w:t>1</w:t>
      </w:r>
      <w:r w:rsidR="00CB4191" w:rsidRPr="006B6EBF">
        <w:rPr>
          <w:rFonts w:cstheme="minorHAnsi"/>
          <w:szCs w:val="28"/>
        </w:rPr>
        <w:t>.</w:t>
      </w:r>
      <w:r w:rsidR="0011617B">
        <w:rPr>
          <w:rFonts w:cstheme="minorHAnsi"/>
          <w:szCs w:val="28"/>
        </w:rPr>
        <w:t>4</w:t>
      </w:r>
      <w:r w:rsidR="00CB4191" w:rsidRPr="006B6EBF">
        <w:rPr>
          <w:rFonts w:cstheme="minorHAnsi"/>
          <w:szCs w:val="28"/>
        </w:rPr>
        <w:t>0</w:t>
      </w:r>
      <w:r w:rsidRPr="006B6EBF">
        <w:rPr>
          <w:rFonts w:cstheme="minorHAnsi"/>
          <w:szCs w:val="28"/>
        </w:rPr>
        <w:t>-1</w:t>
      </w:r>
      <w:r w:rsidR="007924BA">
        <w:rPr>
          <w:rFonts w:cstheme="minorHAnsi"/>
          <w:szCs w:val="28"/>
        </w:rPr>
        <w:t>2</w:t>
      </w:r>
      <w:r w:rsidR="00CB4191" w:rsidRPr="006B6EBF">
        <w:rPr>
          <w:rFonts w:cstheme="minorHAnsi"/>
          <w:szCs w:val="28"/>
        </w:rPr>
        <w:t>.00</w:t>
      </w:r>
      <w:r w:rsidRPr="006B6EBF">
        <w:rPr>
          <w:rFonts w:cstheme="minorHAnsi"/>
          <w:szCs w:val="28"/>
        </w:rPr>
        <w:tab/>
      </w:r>
      <w:r w:rsidRPr="003028E3">
        <w:rPr>
          <w:rFonts w:cstheme="minorHAnsi"/>
          <w:bCs/>
          <w:szCs w:val="28"/>
        </w:rPr>
        <w:t>Discussione</w:t>
      </w:r>
    </w:p>
    <w:p w14:paraId="00FB524F" w14:textId="4FCF2029" w:rsidR="008145C0" w:rsidRPr="003028E3" w:rsidRDefault="007924BA" w:rsidP="008145C0">
      <w:pPr>
        <w:jc w:val="both"/>
        <w:rPr>
          <w:rFonts w:cstheme="minorHAnsi"/>
          <w:bCs/>
          <w:szCs w:val="28"/>
        </w:rPr>
      </w:pPr>
      <w:r w:rsidRPr="003028E3">
        <w:rPr>
          <w:rFonts w:cstheme="minorHAnsi"/>
          <w:bCs/>
          <w:szCs w:val="28"/>
        </w:rPr>
        <w:t xml:space="preserve">12.00-13.00    </w:t>
      </w:r>
      <w:r w:rsidR="003028E3" w:rsidRPr="003028E3">
        <w:rPr>
          <w:rFonts w:cstheme="minorHAnsi"/>
          <w:bCs/>
          <w:szCs w:val="28"/>
        </w:rPr>
        <w:t xml:space="preserve">   </w:t>
      </w:r>
      <w:r w:rsidRPr="003028E3">
        <w:rPr>
          <w:rFonts w:cstheme="minorHAnsi"/>
          <w:bCs/>
          <w:szCs w:val="28"/>
        </w:rPr>
        <w:t>Intermezzo musicale</w:t>
      </w:r>
      <w:r w:rsidR="00A1704E" w:rsidRPr="003028E3">
        <w:rPr>
          <w:rFonts w:cstheme="minorHAnsi"/>
          <w:bCs/>
          <w:szCs w:val="28"/>
        </w:rPr>
        <w:t xml:space="preserve"> </w:t>
      </w:r>
    </w:p>
    <w:p w14:paraId="7B756BAF" w14:textId="432DB6F5" w:rsidR="003028E3" w:rsidRPr="003028E3" w:rsidRDefault="003028E3" w:rsidP="008145C0">
      <w:pPr>
        <w:jc w:val="both"/>
        <w:rPr>
          <w:rFonts w:cstheme="minorHAnsi"/>
          <w:bCs/>
          <w:szCs w:val="28"/>
        </w:rPr>
      </w:pPr>
      <w:r w:rsidRPr="003028E3">
        <w:rPr>
          <w:rFonts w:cstheme="minorHAnsi"/>
          <w:bCs/>
          <w:szCs w:val="28"/>
        </w:rPr>
        <w:t>13.00-14.00</w:t>
      </w:r>
      <w:r>
        <w:rPr>
          <w:rFonts w:cstheme="minorHAnsi"/>
          <w:bCs/>
          <w:szCs w:val="28"/>
        </w:rPr>
        <w:t xml:space="preserve">       Pausa pranzo</w:t>
      </w:r>
    </w:p>
    <w:p w14:paraId="243FD47C" w14:textId="5C211117" w:rsidR="008145C0" w:rsidRPr="00832B94" w:rsidRDefault="008145C0" w:rsidP="008145C0">
      <w:pPr>
        <w:jc w:val="both"/>
        <w:rPr>
          <w:rFonts w:cstheme="minorHAnsi"/>
          <w:b/>
          <w:i/>
          <w:szCs w:val="28"/>
        </w:rPr>
      </w:pPr>
      <w:r w:rsidRPr="00832B94">
        <w:rPr>
          <w:rFonts w:cstheme="minorHAnsi"/>
          <w:b/>
          <w:i/>
          <w:szCs w:val="28"/>
        </w:rPr>
        <w:lastRenderedPageBreak/>
        <w:t xml:space="preserve">II Sessione – Moderatori: </w:t>
      </w:r>
      <w:r w:rsidR="00C72EBD" w:rsidRPr="00832B94">
        <w:rPr>
          <w:rFonts w:cstheme="minorHAnsi"/>
          <w:b/>
          <w:i/>
          <w:szCs w:val="28"/>
        </w:rPr>
        <w:t>Giancarlo Agnelli</w:t>
      </w:r>
      <w:r w:rsidRPr="00832B94">
        <w:rPr>
          <w:rFonts w:cstheme="minorHAnsi"/>
          <w:b/>
          <w:i/>
          <w:szCs w:val="28"/>
        </w:rPr>
        <w:t xml:space="preserve"> </w:t>
      </w:r>
      <w:r w:rsidR="00832B94">
        <w:rPr>
          <w:rFonts w:cstheme="minorHAnsi"/>
          <w:b/>
          <w:i/>
          <w:szCs w:val="28"/>
        </w:rPr>
        <w:t>-</w:t>
      </w:r>
      <w:r w:rsidRPr="00832B94">
        <w:rPr>
          <w:rFonts w:cstheme="minorHAnsi"/>
          <w:b/>
          <w:i/>
          <w:szCs w:val="28"/>
        </w:rPr>
        <w:t xml:space="preserve"> Alfredo Raglio</w:t>
      </w:r>
    </w:p>
    <w:p w14:paraId="79D65416" w14:textId="39F4D785" w:rsidR="00631266" w:rsidRPr="006B6EBF" w:rsidRDefault="00631266" w:rsidP="00F91010">
      <w:pPr>
        <w:spacing w:line="276" w:lineRule="auto"/>
        <w:jc w:val="both"/>
        <w:rPr>
          <w:rFonts w:cstheme="minorHAnsi"/>
          <w:szCs w:val="28"/>
        </w:rPr>
      </w:pPr>
    </w:p>
    <w:p w14:paraId="02E79DEC" w14:textId="28FA357C" w:rsidR="002F52B7" w:rsidRPr="006B6EBF" w:rsidRDefault="002F52B7" w:rsidP="002F52B7">
      <w:pPr>
        <w:pStyle w:val="NormaleWeb"/>
        <w:spacing w:after="0"/>
        <w:ind w:left="1410" w:hanging="1410"/>
        <w:rPr>
          <w:rFonts w:asciiTheme="minorHAnsi" w:eastAsia="Times New Roman" w:hAnsiTheme="minorHAnsi" w:cstheme="minorHAnsi"/>
          <w:sz w:val="22"/>
          <w:szCs w:val="28"/>
          <w:lang w:val="en-US"/>
        </w:rPr>
      </w:pPr>
      <w:r w:rsidRPr="006B6EBF">
        <w:rPr>
          <w:rFonts w:asciiTheme="minorHAnsi" w:hAnsiTheme="minorHAnsi" w:cstheme="minorHAnsi"/>
          <w:sz w:val="22"/>
          <w:szCs w:val="22"/>
          <w:lang w:val="en-US"/>
        </w:rPr>
        <w:t>14.</w:t>
      </w:r>
      <w:r w:rsidR="00CB4191" w:rsidRPr="006B6EBF">
        <w:rPr>
          <w:rFonts w:asciiTheme="minorHAnsi" w:hAnsiTheme="minorHAnsi" w:cstheme="minorHAnsi"/>
          <w:sz w:val="22"/>
          <w:szCs w:val="22"/>
          <w:lang w:val="en-US"/>
        </w:rPr>
        <w:t>00</w:t>
      </w:r>
      <w:r w:rsidRPr="006B6EBF">
        <w:rPr>
          <w:rFonts w:asciiTheme="minorHAnsi" w:hAnsiTheme="minorHAnsi" w:cstheme="minorHAnsi"/>
          <w:sz w:val="22"/>
          <w:szCs w:val="22"/>
          <w:lang w:val="en-US"/>
        </w:rPr>
        <w:t>-14.</w:t>
      </w:r>
      <w:r w:rsidR="00CB4191" w:rsidRPr="006B6EBF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6B6EBF">
        <w:rPr>
          <w:rFonts w:asciiTheme="minorHAnsi" w:hAnsiTheme="minorHAnsi" w:cstheme="minorHAnsi"/>
          <w:sz w:val="22"/>
          <w:szCs w:val="22"/>
          <w:lang w:val="en-US"/>
        </w:rPr>
        <w:t>0</w:t>
      </w:r>
      <w:r w:rsidRPr="006B6EBF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6B6EBF">
        <w:rPr>
          <w:rFonts w:asciiTheme="minorHAnsi" w:eastAsia="Times New Roman" w:hAnsiTheme="minorHAnsi" w:cstheme="minorHAnsi"/>
          <w:sz w:val="22"/>
          <w:szCs w:val="28"/>
          <w:lang w:val="en-US"/>
        </w:rPr>
        <w:t xml:space="preserve">Music Training Increases Phonological Awareness and Reading Skills in Developmental Dyslexia: A </w:t>
      </w:r>
      <w:r w:rsidR="00832B94" w:rsidRPr="006B6EBF">
        <w:rPr>
          <w:rFonts w:asciiTheme="minorHAnsi" w:eastAsia="Times New Roman" w:hAnsiTheme="minorHAnsi" w:cstheme="minorHAnsi"/>
          <w:sz w:val="22"/>
          <w:szCs w:val="28"/>
          <w:lang w:val="en-US"/>
        </w:rPr>
        <w:t>Randomized controlled</w:t>
      </w:r>
      <w:r w:rsidRPr="006B6EBF">
        <w:rPr>
          <w:rFonts w:asciiTheme="minorHAnsi" w:eastAsia="Times New Roman" w:hAnsiTheme="minorHAnsi" w:cstheme="minorHAnsi"/>
          <w:sz w:val="22"/>
          <w:szCs w:val="28"/>
          <w:lang w:val="en-US"/>
        </w:rPr>
        <w:t xml:space="preserve"> trial </w:t>
      </w:r>
    </w:p>
    <w:p w14:paraId="0C21563B" w14:textId="081B491C" w:rsidR="002F52B7" w:rsidRPr="006B6EBF" w:rsidRDefault="002F52B7" w:rsidP="00657773">
      <w:pPr>
        <w:autoSpaceDE w:val="0"/>
        <w:autoSpaceDN w:val="0"/>
        <w:adjustRightInd w:val="0"/>
        <w:ind w:left="1412" w:hanging="2"/>
        <w:rPr>
          <w:rFonts w:cstheme="minorHAnsi"/>
          <w:b/>
          <w:bCs/>
          <w:szCs w:val="28"/>
          <w:lang w:val="en-US"/>
        </w:rPr>
      </w:pPr>
      <w:r w:rsidRPr="006B6EBF">
        <w:rPr>
          <w:rFonts w:cstheme="minorHAnsi"/>
          <w:b/>
          <w:bCs/>
          <w:szCs w:val="28"/>
          <w:lang w:val="en-US"/>
        </w:rPr>
        <w:t>Elena Flaugnacco</w:t>
      </w:r>
    </w:p>
    <w:p w14:paraId="52EB9148" w14:textId="4EB2FF58" w:rsidR="002F52B7" w:rsidRPr="006B6EBF" w:rsidRDefault="002F52B7" w:rsidP="00187809">
      <w:pPr>
        <w:pStyle w:val="NormaleWeb"/>
        <w:spacing w:after="0"/>
        <w:ind w:left="1410" w:hanging="1410"/>
        <w:rPr>
          <w:rFonts w:asciiTheme="minorHAnsi" w:hAnsiTheme="minorHAnsi" w:cstheme="minorHAnsi"/>
          <w:szCs w:val="28"/>
          <w:lang w:val="en-US"/>
        </w:rPr>
      </w:pPr>
      <w:r w:rsidRPr="006B6EBF">
        <w:rPr>
          <w:rFonts w:asciiTheme="minorHAnsi" w:hAnsiTheme="minorHAnsi" w:cstheme="minorHAnsi"/>
          <w:szCs w:val="28"/>
          <w:lang w:val="en-US"/>
        </w:rPr>
        <w:t>1</w:t>
      </w:r>
      <w:r w:rsidR="00657773" w:rsidRPr="006B6EBF">
        <w:rPr>
          <w:rFonts w:asciiTheme="minorHAnsi" w:hAnsiTheme="minorHAnsi" w:cstheme="minorHAnsi"/>
          <w:szCs w:val="28"/>
          <w:lang w:val="en-US"/>
        </w:rPr>
        <w:t>4</w:t>
      </w:r>
      <w:r w:rsidRPr="006B6EBF">
        <w:rPr>
          <w:rFonts w:asciiTheme="minorHAnsi" w:hAnsiTheme="minorHAnsi" w:cstheme="minorHAnsi"/>
          <w:szCs w:val="28"/>
          <w:lang w:val="en-US"/>
        </w:rPr>
        <w:t>.</w:t>
      </w:r>
      <w:r w:rsidR="00CB4191" w:rsidRPr="006B6EBF">
        <w:rPr>
          <w:rFonts w:asciiTheme="minorHAnsi" w:hAnsiTheme="minorHAnsi" w:cstheme="minorHAnsi"/>
          <w:szCs w:val="28"/>
          <w:lang w:val="en-US"/>
        </w:rPr>
        <w:t>2</w:t>
      </w:r>
      <w:r w:rsidR="00657773" w:rsidRPr="006B6EBF">
        <w:rPr>
          <w:rFonts w:asciiTheme="minorHAnsi" w:hAnsiTheme="minorHAnsi" w:cstheme="minorHAnsi"/>
          <w:szCs w:val="28"/>
          <w:lang w:val="en-US"/>
        </w:rPr>
        <w:t>0</w:t>
      </w:r>
      <w:r w:rsidRPr="006B6EBF">
        <w:rPr>
          <w:rFonts w:asciiTheme="minorHAnsi" w:hAnsiTheme="minorHAnsi" w:cstheme="minorHAnsi"/>
          <w:szCs w:val="28"/>
          <w:lang w:val="en-US"/>
        </w:rPr>
        <w:t>-1</w:t>
      </w:r>
      <w:r w:rsidR="00CB4191" w:rsidRPr="006B6EBF">
        <w:rPr>
          <w:rFonts w:asciiTheme="minorHAnsi" w:hAnsiTheme="minorHAnsi" w:cstheme="minorHAnsi"/>
          <w:szCs w:val="28"/>
          <w:lang w:val="en-US"/>
        </w:rPr>
        <w:t>4</w:t>
      </w:r>
      <w:r w:rsidRPr="006B6EBF">
        <w:rPr>
          <w:rFonts w:asciiTheme="minorHAnsi" w:hAnsiTheme="minorHAnsi" w:cstheme="minorHAnsi"/>
          <w:szCs w:val="28"/>
          <w:lang w:val="en-US"/>
        </w:rPr>
        <w:t>.</w:t>
      </w:r>
      <w:r w:rsidR="00CB4191" w:rsidRPr="006B6EBF">
        <w:rPr>
          <w:rFonts w:asciiTheme="minorHAnsi" w:hAnsiTheme="minorHAnsi" w:cstheme="minorHAnsi"/>
          <w:szCs w:val="28"/>
          <w:lang w:val="en-US"/>
        </w:rPr>
        <w:t>4</w:t>
      </w:r>
      <w:r w:rsidR="00657773" w:rsidRPr="006B6EBF">
        <w:rPr>
          <w:rFonts w:asciiTheme="minorHAnsi" w:hAnsiTheme="minorHAnsi" w:cstheme="minorHAnsi"/>
          <w:szCs w:val="28"/>
          <w:lang w:val="en-US"/>
        </w:rPr>
        <w:t>0</w:t>
      </w:r>
      <w:r w:rsidRPr="006B6EBF">
        <w:rPr>
          <w:rFonts w:asciiTheme="minorHAnsi" w:hAnsiTheme="minorHAnsi" w:cstheme="minorHAnsi"/>
          <w:szCs w:val="28"/>
          <w:lang w:val="en-US"/>
        </w:rPr>
        <w:t xml:space="preserve"> </w:t>
      </w:r>
      <w:r w:rsidRPr="006B6EBF">
        <w:rPr>
          <w:rFonts w:asciiTheme="minorHAnsi" w:hAnsiTheme="minorHAnsi" w:cstheme="minorHAnsi"/>
          <w:szCs w:val="28"/>
          <w:lang w:val="en-US"/>
        </w:rPr>
        <w:tab/>
      </w:r>
      <w:r w:rsidR="005B1A5E" w:rsidRPr="006B6EBF">
        <w:rPr>
          <w:rFonts w:asciiTheme="minorHAnsi" w:eastAsia="Times New Roman" w:hAnsiTheme="minorHAnsi" w:cstheme="minorHAnsi"/>
          <w:sz w:val="22"/>
          <w:szCs w:val="28"/>
          <w:lang w:val="en-US"/>
        </w:rPr>
        <w:t>An integrative cognitive rehabilitation using</w:t>
      </w:r>
      <w:r w:rsidR="00187809" w:rsidRPr="006B6EBF">
        <w:rPr>
          <w:rFonts w:asciiTheme="minorHAnsi" w:eastAsia="Times New Roman" w:hAnsiTheme="minorHAnsi" w:cstheme="minorHAnsi"/>
          <w:sz w:val="22"/>
          <w:szCs w:val="28"/>
          <w:lang w:val="en-US"/>
        </w:rPr>
        <w:t xml:space="preserve"> </w:t>
      </w:r>
      <w:r w:rsidR="005B1A5E" w:rsidRPr="006B6EBF">
        <w:rPr>
          <w:rFonts w:asciiTheme="minorHAnsi" w:eastAsia="Times New Roman" w:hAnsiTheme="minorHAnsi" w:cstheme="minorHAnsi"/>
          <w:sz w:val="22"/>
          <w:szCs w:val="28"/>
          <w:lang w:val="en-US"/>
        </w:rPr>
        <w:t>neurologic music therapy in multiple sclerosis</w:t>
      </w:r>
    </w:p>
    <w:p w14:paraId="32314EE6" w14:textId="229BF987" w:rsidR="002F52B7" w:rsidRPr="006B6EBF" w:rsidRDefault="00187809" w:rsidP="002F52B7">
      <w:pPr>
        <w:autoSpaceDE w:val="0"/>
        <w:autoSpaceDN w:val="0"/>
        <w:adjustRightInd w:val="0"/>
        <w:ind w:left="1412" w:hanging="2"/>
        <w:rPr>
          <w:rFonts w:cstheme="minorHAnsi"/>
          <w:szCs w:val="28"/>
          <w:lang w:val="en-US"/>
        </w:rPr>
      </w:pPr>
      <w:r w:rsidRPr="006B6EBF">
        <w:rPr>
          <w:rFonts w:cstheme="minorHAnsi"/>
          <w:b/>
          <w:bCs/>
          <w:szCs w:val="28"/>
          <w:lang w:val="en-US"/>
        </w:rPr>
        <w:t>Federica Impellizzeri</w:t>
      </w:r>
    </w:p>
    <w:p w14:paraId="3FF6798D" w14:textId="77777777" w:rsidR="002F52B7" w:rsidRPr="006B6EBF" w:rsidRDefault="002F52B7" w:rsidP="00F91010">
      <w:pPr>
        <w:jc w:val="both"/>
        <w:rPr>
          <w:rFonts w:cstheme="minorHAnsi"/>
          <w:b/>
          <w:bCs/>
          <w:szCs w:val="28"/>
          <w:lang w:val="en-US"/>
        </w:rPr>
      </w:pPr>
    </w:p>
    <w:p w14:paraId="6DA1EF33" w14:textId="3FC8574C" w:rsidR="002F52B7" w:rsidRPr="006B6EBF" w:rsidRDefault="002F52B7" w:rsidP="00A454FD">
      <w:pPr>
        <w:ind w:left="1410" w:hanging="1410"/>
        <w:jc w:val="both"/>
        <w:rPr>
          <w:rFonts w:cstheme="minorHAnsi"/>
          <w:color w:val="000000"/>
          <w:lang w:val="en-US"/>
        </w:rPr>
      </w:pPr>
      <w:r w:rsidRPr="006B6EBF">
        <w:rPr>
          <w:rFonts w:cstheme="minorHAnsi"/>
          <w:szCs w:val="28"/>
          <w:lang w:val="en-US"/>
        </w:rPr>
        <w:t>1</w:t>
      </w:r>
      <w:r w:rsidR="00CB4191" w:rsidRPr="006B6EBF">
        <w:rPr>
          <w:rFonts w:cstheme="minorHAnsi"/>
          <w:szCs w:val="28"/>
          <w:lang w:val="en-US"/>
        </w:rPr>
        <w:t>4</w:t>
      </w:r>
      <w:r w:rsidRPr="006B6EBF">
        <w:rPr>
          <w:rFonts w:cstheme="minorHAnsi"/>
          <w:szCs w:val="28"/>
          <w:lang w:val="en-US"/>
        </w:rPr>
        <w:t>.</w:t>
      </w:r>
      <w:r w:rsidR="00CB4191" w:rsidRPr="006B6EBF">
        <w:rPr>
          <w:rFonts w:cstheme="minorHAnsi"/>
          <w:szCs w:val="28"/>
          <w:lang w:val="en-US"/>
        </w:rPr>
        <w:t>4</w:t>
      </w:r>
      <w:r w:rsidR="00110475" w:rsidRPr="006B6EBF">
        <w:rPr>
          <w:rFonts w:cstheme="minorHAnsi"/>
          <w:szCs w:val="28"/>
          <w:lang w:val="en-US"/>
        </w:rPr>
        <w:t>0</w:t>
      </w:r>
      <w:r w:rsidRPr="006B6EBF">
        <w:rPr>
          <w:rFonts w:cstheme="minorHAnsi"/>
          <w:szCs w:val="28"/>
          <w:lang w:val="en-US"/>
        </w:rPr>
        <w:t>-1</w:t>
      </w:r>
      <w:r w:rsidR="00110475" w:rsidRPr="006B6EBF">
        <w:rPr>
          <w:rFonts w:cstheme="minorHAnsi"/>
          <w:szCs w:val="28"/>
          <w:lang w:val="en-US"/>
        </w:rPr>
        <w:t>5</w:t>
      </w:r>
      <w:r w:rsidRPr="006B6EBF">
        <w:rPr>
          <w:rFonts w:cstheme="minorHAnsi"/>
          <w:szCs w:val="28"/>
          <w:lang w:val="en-US"/>
        </w:rPr>
        <w:t>.</w:t>
      </w:r>
      <w:r w:rsidR="00CB4191" w:rsidRPr="006B6EBF">
        <w:rPr>
          <w:rFonts w:cstheme="minorHAnsi"/>
          <w:szCs w:val="28"/>
          <w:lang w:val="en-US"/>
        </w:rPr>
        <w:t>00</w:t>
      </w:r>
      <w:r w:rsidRPr="006B6EBF">
        <w:rPr>
          <w:rFonts w:cstheme="minorHAnsi"/>
          <w:szCs w:val="28"/>
          <w:lang w:val="en-US"/>
        </w:rPr>
        <w:t xml:space="preserve"> </w:t>
      </w:r>
      <w:r w:rsidRPr="006B6EBF">
        <w:rPr>
          <w:rFonts w:cstheme="minorHAnsi"/>
          <w:szCs w:val="28"/>
          <w:lang w:val="en-US"/>
        </w:rPr>
        <w:tab/>
      </w:r>
      <w:r w:rsidR="00A454FD" w:rsidRPr="006B6EBF">
        <w:rPr>
          <w:rFonts w:eastAsia="Times New Roman" w:cstheme="minorHAnsi"/>
          <w:szCs w:val="28"/>
          <w:lang w:val="en-US" w:eastAsia="it-IT"/>
        </w:rPr>
        <w:t>Combining drug and music therapy in patients with moderate Alzheimer’s disease: a randomized study</w:t>
      </w:r>
    </w:p>
    <w:p w14:paraId="786258EE" w14:textId="2FBB9476" w:rsidR="002F52B7" w:rsidRPr="006B6EBF" w:rsidRDefault="00A454FD" w:rsidP="002F52B7">
      <w:pPr>
        <w:ind w:left="1410"/>
        <w:jc w:val="both"/>
        <w:rPr>
          <w:rFonts w:cstheme="minorHAnsi"/>
          <w:szCs w:val="28"/>
          <w:lang w:val="en-US"/>
        </w:rPr>
      </w:pPr>
      <w:r w:rsidRPr="006B6EBF">
        <w:rPr>
          <w:rFonts w:cstheme="minorHAnsi"/>
          <w:b/>
          <w:bCs/>
          <w:szCs w:val="28"/>
          <w:lang w:val="en-US"/>
        </w:rPr>
        <w:t>Anna Rita Giovagnoli</w:t>
      </w:r>
    </w:p>
    <w:p w14:paraId="6FFAA7C1" w14:textId="77777777" w:rsidR="002F52B7" w:rsidRPr="006B6EBF" w:rsidRDefault="002F52B7" w:rsidP="002F52B7">
      <w:pPr>
        <w:jc w:val="both"/>
        <w:rPr>
          <w:rFonts w:cstheme="minorHAnsi"/>
          <w:szCs w:val="28"/>
          <w:lang w:val="en-US"/>
        </w:rPr>
      </w:pPr>
    </w:p>
    <w:p w14:paraId="7E029CB5" w14:textId="1E58BFB9" w:rsidR="002F52B7" w:rsidRPr="006B6EBF" w:rsidRDefault="002F52B7" w:rsidP="002F52B7">
      <w:pPr>
        <w:ind w:left="1410" w:hanging="1410"/>
        <w:rPr>
          <w:rFonts w:cstheme="minorHAnsi"/>
          <w:color w:val="000000"/>
          <w:lang w:val="en-US"/>
        </w:rPr>
      </w:pPr>
      <w:r w:rsidRPr="006B6EBF">
        <w:rPr>
          <w:rFonts w:cstheme="minorHAnsi"/>
          <w:szCs w:val="28"/>
          <w:lang w:val="en-US"/>
        </w:rPr>
        <w:t>1</w:t>
      </w:r>
      <w:r w:rsidR="00227215" w:rsidRPr="006B6EBF">
        <w:rPr>
          <w:rFonts w:cstheme="minorHAnsi"/>
          <w:szCs w:val="28"/>
          <w:lang w:val="en-US"/>
        </w:rPr>
        <w:t>5</w:t>
      </w:r>
      <w:r w:rsidRPr="006B6EBF">
        <w:rPr>
          <w:rFonts w:cstheme="minorHAnsi"/>
          <w:szCs w:val="28"/>
          <w:lang w:val="en-US"/>
        </w:rPr>
        <w:t>.</w:t>
      </w:r>
      <w:r w:rsidR="00CB4191" w:rsidRPr="006B6EBF">
        <w:rPr>
          <w:rFonts w:cstheme="minorHAnsi"/>
          <w:szCs w:val="28"/>
          <w:lang w:val="en-US"/>
        </w:rPr>
        <w:t>00</w:t>
      </w:r>
      <w:r w:rsidRPr="006B6EBF">
        <w:rPr>
          <w:rFonts w:cstheme="minorHAnsi"/>
          <w:szCs w:val="28"/>
          <w:lang w:val="en-US"/>
        </w:rPr>
        <w:t>-1</w:t>
      </w:r>
      <w:r w:rsidR="00CB4191" w:rsidRPr="006B6EBF">
        <w:rPr>
          <w:rFonts w:cstheme="minorHAnsi"/>
          <w:szCs w:val="28"/>
          <w:lang w:val="en-US"/>
        </w:rPr>
        <w:t>5</w:t>
      </w:r>
      <w:r w:rsidRPr="006B6EBF">
        <w:rPr>
          <w:rFonts w:cstheme="minorHAnsi"/>
          <w:szCs w:val="28"/>
          <w:lang w:val="en-US"/>
        </w:rPr>
        <w:t>.</w:t>
      </w:r>
      <w:r w:rsidR="00CB4191" w:rsidRPr="006B6EBF">
        <w:rPr>
          <w:rFonts w:cstheme="minorHAnsi"/>
          <w:szCs w:val="28"/>
          <w:lang w:val="en-US"/>
        </w:rPr>
        <w:t>2</w:t>
      </w:r>
      <w:r w:rsidR="00227215" w:rsidRPr="006B6EBF">
        <w:rPr>
          <w:rFonts w:cstheme="minorHAnsi"/>
          <w:szCs w:val="28"/>
          <w:lang w:val="en-US"/>
        </w:rPr>
        <w:t>0</w:t>
      </w:r>
      <w:r w:rsidRPr="006B6EBF">
        <w:rPr>
          <w:rFonts w:cstheme="minorHAnsi"/>
          <w:szCs w:val="28"/>
          <w:lang w:val="en-US"/>
        </w:rPr>
        <w:tab/>
      </w:r>
      <w:r w:rsidR="00227215" w:rsidRPr="006B6EBF">
        <w:rPr>
          <w:rFonts w:cstheme="minorHAnsi"/>
          <w:szCs w:val="28"/>
          <w:lang w:val="en-US"/>
        </w:rPr>
        <w:t>Machine learning techniques to predict the effectiveness of music therapy: A randomized controlled trial</w:t>
      </w:r>
    </w:p>
    <w:p w14:paraId="4542C6DC" w14:textId="5A4CFC0D" w:rsidR="002F52B7" w:rsidRPr="006B6EBF" w:rsidRDefault="00CB4191" w:rsidP="002F52B7">
      <w:pPr>
        <w:ind w:left="2820" w:hanging="1410"/>
        <w:rPr>
          <w:rFonts w:cstheme="minorHAnsi"/>
          <w:b/>
          <w:bCs/>
          <w:color w:val="000000"/>
          <w:lang w:val="en-US"/>
        </w:rPr>
      </w:pPr>
      <w:r w:rsidRPr="006B6EBF">
        <w:rPr>
          <w:rFonts w:cstheme="minorHAnsi"/>
          <w:b/>
          <w:bCs/>
          <w:color w:val="000000"/>
          <w:lang w:val="en-US"/>
        </w:rPr>
        <w:t>Luca Manzoni</w:t>
      </w:r>
    </w:p>
    <w:p w14:paraId="2DD3D08C" w14:textId="77777777" w:rsidR="002F52B7" w:rsidRPr="006B6EBF" w:rsidRDefault="002F52B7" w:rsidP="002F52B7">
      <w:pPr>
        <w:ind w:left="2820" w:hanging="1410"/>
        <w:rPr>
          <w:rFonts w:cstheme="minorHAnsi"/>
          <w:color w:val="000000"/>
          <w:lang w:val="en-US"/>
        </w:rPr>
      </w:pPr>
    </w:p>
    <w:p w14:paraId="3E65A966" w14:textId="4A50E302" w:rsidR="000F39D1" w:rsidRPr="006B6EBF" w:rsidRDefault="000F39D1" w:rsidP="000F39D1">
      <w:pPr>
        <w:ind w:left="1410" w:hanging="1410"/>
        <w:jc w:val="both"/>
        <w:rPr>
          <w:rFonts w:cstheme="minorHAnsi"/>
          <w:color w:val="000000"/>
          <w:lang w:val="en-US"/>
        </w:rPr>
      </w:pPr>
      <w:r w:rsidRPr="006B6EBF">
        <w:rPr>
          <w:rFonts w:cstheme="minorHAnsi"/>
          <w:szCs w:val="28"/>
          <w:lang w:val="en-US"/>
        </w:rPr>
        <w:t>15.20-15.40</w:t>
      </w:r>
      <w:r w:rsidRPr="006B6EBF">
        <w:rPr>
          <w:rFonts w:cstheme="minorHAnsi"/>
          <w:szCs w:val="28"/>
          <w:lang w:val="en-US"/>
        </w:rPr>
        <w:tab/>
      </w:r>
      <w:r w:rsidR="007717B5" w:rsidRPr="006B6EBF">
        <w:rPr>
          <w:rFonts w:cstheme="minorHAnsi"/>
          <w:color w:val="000000"/>
          <w:lang w:val="en-US"/>
        </w:rPr>
        <w:t>“Music reduces pain perception in healthy newborns: A comparison between different music tracks and recoded heartbeat”</w:t>
      </w:r>
    </w:p>
    <w:p w14:paraId="5D2082CC" w14:textId="1179CACC" w:rsidR="000F39D1" w:rsidRPr="006B6EBF" w:rsidRDefault="000F39D1" w:rsidP="000F39D1">
      <w:pPr>
        <w:ind w:left="1410" w:hanging="1410"/>
        <w:jc w:val="both"/>
        <w:rPr>
          <w:rFonts w:cstheme="minorHAnsi"/>
          <w:b/>
          <w:bCs/>
          <w:szCs w:val="28"/>
          <w:lang w:val="en-US"/>
        </w:rPr>
      </w:pPr>
      <w:r w:rsidRPr="006B6EBF">
        <w:rPr>
          <w:rFonts w:cstheme="minorHAnsi"/>
          <w:b/>
          <w:bCs/>
          <w:szCs w:val="28"/>
          <w:lang w:val="en-US"/>
        </w:rPr>
        <w:tab/>
      </w:r>
      <w:r w:rsidR="00F718EC" w:rsidRPr="006B6EBF">
        <w:rPr>
          <w:rFonts w:cstheme="minorHAnsi"/>
          <w:b/>
          <w:bCs/>
          <w:szCs w:val="28"/>
          <w:lang w:val="en-US"/>
        </w:rPr>
        <w:t>Andrea Rossi</w:t>
      </w:r>
    </w:p>
    <w:p w14:paraId="4162491C" w14:textId="77777777" w:rsidR="000F39D1" w:rsidRPr="006B6EBF" w:rsidRDefault="000F39D1" w:rsidP="000F39D1">
      <w:pPr>
        <w:ind w:left="1410" w:hanging="1410"/>
        <w:jc w:val="both"/>
        <w:rPr>
          <w:rFonts w:cstheme="minorHAnsi"/>
          <w:b/>
          <w:bCs/>
          <w:szCs w:val="28"/>
          <w:lang w:val="en-US"/>
        </w:rPr>
      </w:pPr>
    </w:p>
    <w:p w14:paraId="3D7EB9AF" w14:textId="1773C8F2" w:rsidR="006B5718" w:rsidRPr="006B6EBF" w:rsidRDefault="002F52B7" w:rsidP="00CB4191">
      <w:pPr>
        <w:ind w:left="1410" w:hanging="1410"/>
        <w:jc w:val="both"/>
        <w:rPr>
          <w:rFonts w:cstheme="minorHAnsi"/>
          <w:szCs w:val="28"/>
          <w:lang w:val="en-US"/>
        </w:rPr>
      </w:pPr>
      <w:r w:rsidRPr="006B6EBF">
        <w:rPr>
          <w:rFonts w:cstheme="minorHAnsi"/>
          <w:szCs w:val="28"/>
          <w:lang w:val="en-US"/>
        </w:rPr>
        <w:t>1</w:t>
      </w:r>
      <w:r w:rsidR="00CB4191" w:rsidRPr="006B6EBF">
        <w:rPr>
          <w:rFonts w:cstheme="minorHAnsi"/>
          <w:szCs w:val="28"/>
          <w:lang w:val="en-US"/>
        </w:rPr>
        <w:t>5</w:t>
      </w:r>
      <w:r w:rsidRPr="006B6EBF">
        <w:rPr>
          <w:rFonts w:cstheme="minorHAnsi"/>
          <w:szCs w:val="28"/>
          <w:lang w:val="en-US"/>
        </w:rPr>
        <w:t>.</w:t>
      </w:r>
      <w:r w:rsidR="000F39D1" w:rsidRPr="006B6EBF">
        <w:rPr>
          <w:rFonts w:cstheme="minorHAnsi"/>
          <w:szCs w:val="28"/>
          <w:lang w:val="en-US"/>
        </w:rPr>
        <w:t>4</w:t>
      </w:r>
      <w:r w:rsidR="005F7CE8" w:rsidRPr="006B6EBF">
        <w:rPr>
          <w:rFonts w:cstheme="minorHAnsi"/>
          <w:szCs w:val="28"/>
          <w:lang w:val="en-US"/>
        </w:rPr>
        <w:t>0</w:t>
      </w:r>
      <w:r w:rsidRPr="006B6EBF">
        <w:rPr>
          <w:rFonts w:cstheme="minorHAnsi"/>
          <w:szCs w:val="28"/>
          <w:lang w:val="en-US"/>
        </w:rPr>
        <w:t>-1</w:t>
      </w:r>
      <w:r w:rsidR="000F39D1" w:rsidRPr="006B6EBF">
        <w:rPr>
          <w:rFonts w:cstheme="minorHAnsi"/>
          <w:szCs w:val="28"/>
          <w:lang w:val="en-US"/>
        </w:rPr>
        <w:t>6</w:t>
      </w:r>
      <w:r w:rsidRPr="006B6EBF">
        <w:rPr>
          <w:rFonts w:cstheme="minorHAnsi"/>
          <w:szCs w:val="28"/>
          <w:lang w:val="en-US"/>
        </w:rPr>
        <w:t>.</w:t>
      </w:r>
      <w:r w:rsidR="000F39D1" w:rsidRPr="006B6EBF">
        <w:rPr>
          <w:rFonts w:cstheme="minorHAnsi"/>
          <w:szCs w:val="28"/>
          <w:lang w:val="en-US"/>
        </w:rPr>
        <w:t>0</w:t>
      </w:r>
      <w:r w:rsidR="005F7CE8" w:rsidRPr="006B6EBF">
        <w:rPr>
          <w:rFonts w:cstheme="minorHAnsi"/>
          <w:szCs w:val="28"/>
          <w:lang w:val="en-US"/>
        </w:rPr>
        <w:t>0</w:t>
      </w:r>
      <w:r w:rsidRPr="006B6EBF">
        <w:rPr>
          <w:rFonts w:cstheme="minorHAnsi"/>
          <w:szCs w:val="28"/>
          <w:lang w:val="en-US"/>
        </w:rPr>
        <w:tab/>
      </w:r>
      <w:r w:rsidR="006B5718" w:rsidRPr="006B6EBF">
        <w:rPr>
          <w:rFonts w:cstheme="minorHAnsi"/>
          <w:szCs w:val="28"/>
          <w:lang w:val="en-US"/>
        </w:rPr>
        <w:t xml:space="preserve">Effects of Intraoperative Auditory Stimulation on Pain and Agitation on Awakening After       Pediatric Adenotonsillectomy. A Randomized Clinical Trial </w:t>
      </w:r>
    </w:p>
    <w:p w14:paraId="3222AD49" w14:textId="202CA9D4" w:rsidR="00926332" w:rsidRPr="006B6EBF" w:rsidRDefault="00926332" w:rsidP="00926332">
      <w:pPr>
        <w:rPr>
          <w:rFonts w:cstheme="minorHAnsi"/>
          <w:szCs w:val="28"/>
          <w:lang w:val="en-US"/>
        </w:rPr>
      </w:pPr>
      <w:r w:rsidRPr="006B6EBF">
        <w:rPr>
          <w:rFonts w:cstheme="minorHAnsi"/>
          <w:szCs w:val="28"/>
          <w:lang w:val="en-US"/>
        </w:rPr>
        <w:tab/>
      </w:r>
      <w:r w:rsidRPr="006B6EBF">
        <w:rPr>
          <w:rFonts w:cstheme="minorHAnsi"/>
          <w:szCs w:val="28"/>
          <w:lang w:val="en-US"/>
        </w:rPr>
        <w:tab/>
      </w:r>
      <w:r w:rsidRPr="006B6EBF">
        <w:rPr>
          <w:rFonts w:cstheme="minorHAnsi"/>
          <w:b/>
          <w:bCs/>
          <w:color w:val="000000"/>
          <w:lang w:val="en-US"/>
        </w:rPr>
        <w:t>Enrico Muzz</w:t>
      </w:r>
      <w:r w:rsidR="008630FD">
        <w:rPr>
          <w:rFonts w:cstheme="minorHAnsi"/>
          <w:b/>
          <w:bCs/>
          <w:color w:val="000000"/>
          <w:lang w:val="en-US"/>
        </w:rPr>
        <w:t>i</w:t>
      </w:r>
    </w:p>
    <w:p w14:paraId="28906EAE" w14:textId="77777777" w:rsidR="000F39D1" w:rsidRPr="006B6EBF" w:rsidRDefault="000F39D1" w:rsidP="006B5718">
      <w:pPr>
        <w:jc w:val="both"/>
        <w:rPr>
          <w:rFonts w:cstheme="minorHAnsi"/>
          <w:szCs w:val="28"/>
          <w:lang w:val="en-US"/>
        </w:rPr>
      </w:pPr>
    </w:p>
    <w:p w14:paraId="31F4508B" w14:textId="6D8C6F14" w:rsidR="002F52B7" w:rsidRPr="006B6EBF" w:rsidRDefault="00926332" w:rsidP="006B5718">
      <w:pPr>
        <w:jc w:val="both"/>
        <w:rPr>
          <w:rFonts w:cstheme="minorHAnsi"/>
          <w:szCs w:val="28"/>
          <w:lang w:val="en-US"/>
        </w:rPr>
      </w:pPr>
      <w:r w:rsidRPr="006B6EBF">
        <w:rPr>
          <w:rFonts w:cstheme="minorHAnsi"/>
          <w:szCs w:val="28"/>
          <w:lang w:val="en-US"/>
        </w:rPr>
        <w:t>16.</w:t>
      </w:r>
      <w:r w:rsidR="000F39D1" w:rsidRPr="006B6EBF">
        <w:rPr>
          <w:rFonts w:cstheme="minorHAnsi"/>
          <w:szCs w:val="28"/>
          <w:lang w:val="en-US"/>
        </w:rPr>
        <w:t>00</w:t>
      </w:r>
      <w:r w:rsidRPr="006B6EBF">
        <w:rPr>
          <w:rFonts w:cstheme="minorHAnsi"/>
          <w:szCs w:val="28"/>
          <w:lang w:val="en-US"/>
        </w:rPr>
        <w:t xml:space="preserve"> – 1</w:t>
      </w:r>
      <w:r w:rsidR="000F39D1" w:rsidRPr="006B6EBF">
        <w:rPr>
          <w:rFonts w:cstheme="minorHAnsi"/>
          <w:szCs w:val="28"/>
          <w:lang w:val="en-US"/>
        </w:rPr>
        <w:t>6.30</w:t>
      </w:r>
      <w:r w:rsidRPr="006B6EBF">
        <w:rPr>
          <w:rFonts w:cstheme="minorHAnsi"/>
          <w:b/>
          <w:szCs w:val="28"/>
          <w:lang w:val="en-US"/>
        </w:rPr>
        <w:t xml:space="preserve">    </w:t>
      </w:r>
      <w:r w:rsidR="002F52B7" w:rsidRPr="003028E3">
        <w:rPr>
          <w:rFonts w:cstheme="minorHAnsi"/>
          <w:bCs/>
          <w:szCs w:val="28"/>
          <w:lang w:val="en-US"/>
        </w:rPr>
        <w:t>Discussione</w:t>
      </w:r>
    </w:p>
    <w:p w14:paraId="1DA50254" w14:textId="5E5705B7" w:rsidR="00631266" w:rsidRPr="006B5718" w:rsidRDefault="00631266" w:rsidP="00631266">
      <w:pPr>
        <w:rPr>
          <w:lang w:val="en-US"/>
        </w:rPr>
      </w:pPr>
    </w:p>
    <w:p w14:paraId="4B8315F8" w14:textId="77777777" w:rsidR="00631266" w:rsidRPr="006B5718" w:rsidRDefault="00631266" w:rsidP="00631266">
      <w:pPr>
        <w:rPr>
          <w:lang w:val="en-US"/>
        </w:rPr>
      </w:pPr>
    </w:p>
    <w:p w14:paraId="1FA621FD" w14:textId="77777777" w:rsidR="00445F0A" w:rsidRPr="00F91010" w:rsidRDefault="00445F0A" w:rsidP="009B49AF">
      <w:pPr>
        <w:rPr>
          <w:rFonts w:ascii="Calibri" w:hAnsi="Calibri" w:cs="Calibri"/>
          <w:color w:val="000000"/>
          <w:sz w:val="18"/>
          <w:szCs w:val="18"/>
          <w:lang w:val="en-US"/>
        </w:rPr>
      </w:pPr>
    </w:p>
    <w:p w14:paraId="330BA4D5" w14:textId="77777777" w:rsidR="00445F0A" w:rsidRPr="00467E22" w:rsidRDefault="00445F0A" w:rsidP="00467E22">
      <w:pPr>
        <w:jc w:val="both"/>
        <w:rPr>
          <w:rFonts w:asciiTheme="majorHAnsi" w:hAnsiTheme="majorHAnsi" w:cs="Arial Narrow"/>
          <w:b/>
          <w:sz w:val="18"/>
          <w:lang w:val="en-US"/>
        </w:rPr>
      </w:pPr>
    </w:p>
    <w:p w14:paraId="7A3C4C74" w14:textId="77777777" w:rsidR="007E0AE5" w:rsidRPr="00467E22" w:rsidRDefault="007E0AE5" w:rsidP="007E0AE5">
      <w:pPr>
        <w:pStyle w:val="Paragrafoelenco"/>
        <w:ind w:left="0"/>
        <w:rPr>
          <w:lang w:val="en-US"/>
        </w:rPr>
      </w:pPr>
    </w:p>
    <w:p w14:paraId="7477905E" w14:textId="77777777" w:rsidR="007E0AE5" w:rsidRPr="00467E22" w:rsidRDefault="007E0AE5">
      <w:pPr>
        <w:rPr>
          <w:lang w:val="en-US"/>
        </w:rPr>
      </w:pPr>
    </w:p>
    <w:sectPr w:rsidR="007E0AE5" w:rsidRPr="00467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C7B"/>
    <w:multiLevelType w:val="hybridMultilevel"/>
    <w:tmpl w:val="ADFC3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E5"/>
    <w:rsid w:val="000B7799"/>
    <w:rsid w:val="000F39D1"/>
    <w:rsid w:val="00110475"/>
    <w:rsid w:val="0011617B"/>
    <w:rsid w:val="00125E2E"/>
    <w:rsid w:val="00156E29"/>
    <w:rsid w:val="00187809"/>
    <w:rsid w:val="00227215"/>
    <w:rsid w:val="002B2E66"/>
    <w:rsid w:val="002F52B7"/>
    <w:rsid w:val="003028E3"/>
    <w:rsid w:val="00355156"/>
    <w:rsid w:val="00445F0A"/>
    <w:rsid w:val="00467E22"/>
    <w:rsid w:val="004C7C94"/>
    <w:rsid w:val="005B1A5E"/>
    <w:rsid w:val="005C4E5F"/>
    <w:rsid w:val="005F7CE8"/>
    <w:rsid w:val="00620927"/>
    <w:rsid w:val="00631266"/>
    <w:rsid w:val="00657773"/>
    <w:rsid w:val="006B5718"/>
    <w:rsid w:val="006B6EBF"/>
    <w:rsid w:val="007717B5"/>
    <w:rsid w:val="007924BA"/>
    <w:rsid w:val="007C3F6B"/>
    <w:rsid w:val="007E0AE5"/>
    <w:rsid w:val="00813021"/>
    <w:rsid w:val="008145C0"/>
    <w:rsid w:val="0081736E"/>
    <w:rsid w:val="00832B94"/>
    <w:rsid w:val="008630FD"/>
    <w:rsid w:val="008A2142"/>
    <w:rsid w:val="00921BE9"/>
    <w:rsid w:val="00926332"/>
    <w:rsid w:val="009B3212"/>
    <w:rsid w:val="009B49AF"/>
    <w:rsid w:val="00A1704E"/>
    <w:rsid w:val="00A454FD"/>
    <w:rsid w:val="00B319D8"/>
    <w:rsid w:val="00BA30DC"/>
    <w:rsid w:val="00BD55E9"/>
    <w:rsid w:val="00C72EBD"/>
    <w:rsid w:val="00CA13F7"/>
    <w:rsid w:val="00CB4191"/>
    <w:rsid w:val="00EC5F05"/>
    <w:rsid w:val="00F025C1"/>
    <w:rsid w:val="00F718EC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6CD53"/>
  <w15:chartTrackingRefBased/>
  <w15:docId w15:val="{096DB978-CD52-4AEE-BA32-B5BCAD46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AE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E0A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A3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 Enzo</dc:creator>
  <cp:keywords/>
  <dc:description/>
  <cp:lastModifiedBy>Grossi Enzo</cp:lastModifiedBy>
  <cp:revision>7</cp:revision>
  <dcterms:created xsi:type="dcterms:W3CDTF">2022-12-20T15:47:00Z</dcterms:created>
  <dcterms:modified xsi:type="dcterms:W3CDTF">2022-12-27T18:15:00Z</dcterms:modified>
</cp:coreProperties>
</file>